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6713" r:id="rId8"/>
        </w:object>
      </w:r>
    </w:p>
    <w:p w:rsidR="00343CDF" w:rsidRPr="008C644E" w:rsidRDefault="00343CDF" w:rsidP="00343CDF">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Main page – </w:t>
      </w:r>
      <w:hyperlink r:id="rId9" w:history="1">
        <w:r w:rsidR="008C644E" w:rsidRPr="004C14B0">
          <w:rPr>
            <w:rStyle w:val="Hyperlink"/>
            <w:rFonts w:asciiTheme="majorHAnsi" w:hAnsiTheme="majorHAnsi" w:cstheme="majorHAnsi"/>
            <w:kern w:val="24"/>
            <w:sz w:val="28"/>
            <w:szCs w:val="28"/>
          </w:rPr>
          <w:t>https://aka.ms/businessanalyticsandai</w:t>
        </w:r>
      </w:hyperlink>
      <w:r w:rsidR="008C644E">
        <w:rPr>
          <w:rFonts w:asciiTheme="majorHAnsi" w:hAnsiTheme="majorHAnsi" w:cstheme="majorHAnsi"/>
          <w:kern w:val="24"/>
          <w:sz w:val="28"/>
          <w:szCs w:val="28"/>
        </w:rPr>
        <w:t xml:space="preserve"> </w:t>
      </w:r>
    </w:p>
    <w:p w:rsidR="00343CDF" w:rsidRPr="008C644E" w:rsidRDefault="00343CDF" w:rsidP="00343CDF">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To begin this module, you should have: </w:t>
      </w:r>
    </w:p>
    <w:p w:rsidR="00343CDF" w:rsidRPr="008C644E" w:rsidRDefault="00343CDF" w:rsidP="00343CD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Basic Math and Stats skills</w:t>
      </w:r>
    </w:p>
    <w:p w:rsidR="00343CDF" w:rsidRPr="008C644E" w:rsidRDefault="00343CDF" w:rsidP="00343CD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Business and Domain Awareness</w:t>
      </w:r>
    </w:p>
    <w:p w:rsidR="00343CDF" w:rsidRPr="008C644E" w:rsidRDefault="00343CDF" w:rsidP="00343CD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General Computing Background</w:t>
      </w:r>
    </w:p>
    <w:p w:rsidR="00343CDF" w:rsidRPr="008C644E" w:rsidRDefault="00343CDF" w:rsidP="00343CDF">
      <w:pPr>
        <w:autoSpaceDE w:val="0"/>
        <w:autoSpaceDN w:val="0"/>
        <w:adjustRightInd w:val="0"/>
        <w:spacing w:after="0" w:line="240" w:lineRule="auto"/>
        <w:rPr>
          <w:rFonts w:asciiTheme="majorHAnsi" w:hAnsiTheme="majorHAnsi" w:cstheme="majorHAnsi"/>
          <w:kern w:val="24"/>
          <w:sz w:val="28"/>
          <w:szCs w:val="28"/>
        </w:rPr>
      </w:pPr>
    </w:p>
    <w:p w:rsidR="00343CDF" w:rsidRPr="008C644E" w:rsidRDefault="00343CDF" w:rsidP="00343CDF">
      <w:pPr>
        <w:autoSpaceDE w:val="0"/>
        <w:autoSpaceDN w:val="0"/>
        <w:adjustRightInd w:val="0"/>
        <w:spacing w:after="0" w:line="240" w:lineRule="auto"/>
        <w:rPr>
          <w:rFonts w:asciiTheme="majorHAnsi" w:hAnsiTheme="majorHAnsi" w:cstheme="majorHAnsi"/>
          <w:i/>
          <w:iCs/>
          <w:kern w:val="24"/>
          <w:sz w:val="28"/>
          <w:szCs w:val="28"/>
        </w:rPr>
      </w:pPr>
      <w:r w:rsidRPr="008C644E">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343CDF" w:rsidRPr="008C644E" w:rsidRDefault="00343CDF" w:rsidP="00343CDF">
      <w:pPr>
        <w:autoSpaceDE w:val="0"/>
        <w:autoSpaceDN w:val="0"/>
        <w:adjustRightInd w:val="0"/>
        <w:spacing w:after="0" w:line="240" w:lineRule="auto"/>
        <w:rPr>
          <w:rFonts w:asciiTheme="majorHAnsi" w:hAnsiTheme="majorHAnsi" w:cstheme="majorHAnsi"/>
          <w:kern w:val="24"/>
          <w:sz w:val="28"/>
          <w:szCs w:val="28"/>
        </w:rPr>
      </w:pPr>
    </w:p>
    <w:p w:rsidR="00343CDF" w:rsidRPr="008C644E" w:rsidRDefault="00343CDF" w:rsidP="00343CDF">
      <w:pPr>
        <w:autoSpaceDE w:val="0"/>
        <w:autoSpaceDN w:val="0"/>
        <w:adjustRightInd w:val="0"/>
        <w:spacing w:after="0" w:line="240" w:lineRule="auto"/>
        <w:rPr>
          <w:rFonts w:asciiTheme="majorHAnsi" w:hAnsiTheme="majorHAnsi" w:cstheme="majorHAnsi"/>
          <w:kern w:val="24"/>
          <w:sz w:val="28"/>
          <w:szCs w:val="28"/>
        </w:rPr>
      </w:pPr>
    </w:p>
    <w:p w:rsidR="00343CDF" w:rsidRPr="008C644E" w:rsidRDefault="00343CDF" w:rsidP="00343CDF">
      <w:pPr>
        <w:autoSpaceDE w:val="0"/>
        <w:autoSpaceDN w:val="0"/>
        <w:adjustRightInd w:val="0"/>
        <w:spacing w:after="0" w:line="240" w:lineRule="auto"/>
        <w:rPr>
          <w:rFonts w:asciiTheme="majorHAnsi" w:hAnsiTheme="majorHAnsi" w:cstheme="majorHAnsi"/>
          <w:kern w:val="24"/>
          <w:sz w:val="28"/>
          <w:szCs w:val="28"/>
          <w:lang w:val="en-IN"/>
        </w:rPr>
      </w:pP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6714" r:id="rId11"/>
        </w:objec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At the end of this Module, you will be able to:</w:t>
      </w:r>
    </w:p>
    <w:p w:rsidR="00343CDF" w:rsidRPr="008C644E" w:rsidRDefault="00343CDF" w:rsidP="00343CD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Alter your solution</w:t>
      </w:r>
    </w:p>
    <w:p w:rsidR="00343CDF" w:rsidRPr="008C644E" w:rsidRDefault="00343CDF" w:rsidP="00343CD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Work with your customer to use the solution</w:t>
      </w:r>
    </w:p>
    <w:p w:rsidR="00343CDF" w:rsidRPr="008C644E" w:rsidRDefault="00343CDF" w:rsidP="00343CD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Hand over the solution to the customer</w:t>
      </w:r>
    </w:p>
    <w:p w:rsidR="00343CDF" w:rsidRPr="008C644E" w:rsidRDefault="00343CDF" w:rsidP="00343CDF">
      <w:pPr>
        <w:autoSpaceDE w:val="0"/>
        <w:autoSpaceDN w:val="0"/>
        <w:adjustRightInd w:val="0"/>
        <w:spacing w:after="0" w:line="240" w:lineRule="auto"/>
        <w:rPr>
          <w:rFonts w:asciiTheme="majorHAnsi" w:hAnsiTheme="majorHAnsi" w:cstheme="majorHAnsi"/>
          <w:kern w:val="24"/>
          <w:sz w:val="28"/>
          <w:szCs w:val="28"/>
        </w:rPr>
      </w:pP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6715" r:id="rId13"/>
        </w:objec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This process largely follows the CRISP-DM model -  </w:t>
      </w:r>
      <w:hyperlink r:id="rId14" w:history="1">
        <w:r w:rsidR="008C644E" w:rsidRPr="004C14B0">
          <w:rPr>
            <w:rStyle w:val="Hyperlink"/>
            <w:rFonts w:asciiTheme="majorHAnsi" w:hAnsiTheme="majorHAnsi" w:cstheme="majorHAnsi"/>
            <w:kern w:val="24"/>
            <w:sz w:val="28"/>
            <w:szCs w:val="28"/>
          </w:rPr>
          <w:t>http://www.sv-europe.com/crisp-dm-methodology/</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6716" r:id="rId16"/>
        </w:objec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It also references the Microsoft Business Analytics and AI process -  </w:t>
      </w:r>
      <w:hyperlink r:id="rId17" w:history="1">
        <w:r w:rsidR="008C644E" w:rsidRPr="004C14B0">
          <w:rPr>
            <w:rStyle w:val="Hyperlink"/>
            <w:rFonts w:asciiTheme="majorHAnsi" w:hAnsiTheme="majorHAnsi" w:cstheme="majorHAnsi"/>
            <w:kern w:val="24"/>
            <w:sz w:val="28"/>
            <w:szCs w:val="28"/>
          </w:rPr>
          <w:t>https://azure.microsoft.com/en-us/documentation/articles/data-science-process-overview/</w:t>
        </w:r>
      </w:hyperlink>
      <w:r w:rsidR="008C644E">
        <w:rPr>
          <w:rFonts w:asciiTheme="majorHAnsi" w:hAnsiTheme="majorHAnsi" w:cstheme="majorHAnsi"/>
          <w:kern w:val="24"/>
          <w:sz w:val="28"/>
          <w:szCs w:val="28"/>
        </w:rPr>
        <w:t xml:space="preserve"> </w: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A complete process diagram is here -  </w:t>
      </w:r>
      <w:hyperlink r:id="rId18" w:history="1">
        <w:r w:rsidR="008C644E" w:rsidRPr="004C14B0">
          <w:rPr>
            <w:rStyle w:val="Hyperlink"/>
            <w:rFonts w:asciiTheme="majorHAnsi" w:hAnsiTheme="majorHAnsi" w:cstheme="majorHAnsi"/>
            <w:kern w:val="24"/>
            <w:sz w:val="28"/>
            <w:szCs w:val="28"/>
          </w:rPr>
          <w:t>https://azure.microsoft.com/en-us/documentation/learning-paths/cortana-analytics-process/</w:t>
        </w:r>
      </w:hyperlink>
      <w:r w:rsidR="008C644E">
        <w:rPr>
          <w:rFonts w:asciiTheme="majorHAnsi" w:hAnsiTheme="majorHAnsi" w:cstheme="majorHAnsi"/>
          <w:kern w:val="24"/>
          <w:sz w:val="28"/>
          <w:szCs w:val="28"/>
        </w:rPr>
        <w:t xml:space="preserve"> </w: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Some walkthroughs of the various services -  </w:t>
      </w:r>
      <w:hyperlink r:id="rId19" w:history="1">
        <w:r w:rsidR="008C644E" w:rsidRPr="004C14B0">
          <w:rPr>
            <w:rStyle w:val="Hyperlink"/>
            <w:rFonts w:asciiTheme="majorHAnsi" w:hAnsiTheme="majorHAnsi" w:cstheme="majorHAnsi"/>
            <w:kern w:val="24"/>
            <w:sz w:val="28"/>
            <w:szCs w:val="28"/>
          </w:rPr>
          <w:t>https://azure.microsoft.com/en-us/documentation/articles/data-science-process-walkthroughs/</w:t>
        </w:r>
      </w:hyperlink>
      <w:r w:rsidR="008C644E">
        <w:rPr>
          <w:rFonts w:asciiTheme="majorHAnsi" w:hAnsiTheme="majorHAnsi" w:cstheme="majorHAnsi"/>
          <w:kern w:val="24"/>
          <w:sz w:val="28"/>
          <w:szCs w:val="28"/>
        </w:rPr>
        <w:t xml:space="preserve"> </w: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An integrated process and toolset allows for a more close-to-intent deployment</w: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Iterations are required to close in on the solution – but are harder to manage and monitor</w:t>
      </w:r>
    </w:p>
    <w:p w:rsidR="00343CDF" w:rsidRPr="008C644E" w:rsidRDefault="00343CDF" w:rsidP="00343CDF">
      <w:pPr>
        <w:autoSpaceDE w:val="0"/>
        <w:autoSpaceDN w:val="0"/>
        <w:adjustRightInd w:val="0"/>
        <w:spacing w:after="0" w:line="240" w:lineRule="auto"/>
        <w:ind w:left="360" w:hanging="360"/>
        <w:rPr>
          <w:rFonts w:asciiTheme="majorHAnsi" w:hAnsiTheme="majorHAnsi" w:cstheme="majorHAnsi"/>
          <w:kern w:val="24"/>
          <w:sz w:val="28"/>
          <w:szCs w:val="28"/>
        </w:rPr>
      </w:pP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6717" r:id="rId21"/>
        </w:objec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Catalog - </w:t>
      </w:r>
      <w:hyperlink r:id="rId22" w:history="1">
        <w:r w:rsidRPr="00BE76D9">
          <w:rPr>
            <w:rStyle w:val="Hyperlink"/>
            <w:rFonts w:asciiTheme="majorHAnsi" w:hAnsiTheme="majorHAnsi" w:cstheme="majorHAnsi"/>
            <w:kern w:val="24"/>
            <w:sz w:val="28"/>
            <w:szCs w:val="28"/>
          </w:rPr>
          <w:t>http://azure.microsoft.com/en-us/services/data-catalog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(Doc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Factory - </w:t>
      </w:r>
      <w:hyperlink r:id="rId23" w:history="1">
        <w:r w:rsidRPr="00BE76D9">
          <w:rPr>
            <w:rStyle w:val="Hyperlink"/>
            <w:rFonts w:asciiTheme="majorHAnsi" w:hAnsiTheme="majorHAnsi" w:cstheme="majorHAnsi"/>
            <w:kern w:val="24"/>
            <w:sz w:val="28"/>
            <w:szCs w:val="28"/>
          </w:rPr>
          <w:t>http://azure.microsoft.com/en-us/services/data-factory/</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(Move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Event Hubs - </w:t>
      </w:r>
      <w:hyperlink r:id="rId24" w:history="1">
        <w:r w:rsidRPr="00BE76D9">
          <w:rPr>
            <w:rStyle w:val="Hyperlink"/>
            <w:rFonts w:asciiTheme="majorHAnsi" w:hAnsiTheme="majorHAnsi" w:cstheme="majorHAnsi"/>
            <w:kern w:val="24"/>
            <w:sz w:val="28"/>
            <w:szCs w:val="28"/>
          </w:rPr>
          <w:t>http://azure.microsoft.com/en-us/services/event-hubs/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(Bring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Platform and Storage - Microsoft Azure – </w:t>
      </w:r>
      <w:hyperlink r:id="rId25" w:history="1">
        <w:r w:rsidR="001901FA" w:rsidRPr="006C5D00">
          <w:rPr>
            <w:rStyle w:val="Hyperlink"/>
            <w:rFonts w:asciiTheme="majorHAnsi" w:hAnsiTheme="majorHAnsi" w:cstheme="majorHAnsi"/>
            <w:kern w:val="24"/>
            <w:sz w:val="28"/>
            <w:szCs w:val="28"/>
          </w:rPr>
          <w:t>http://microsoftazure.com</w:t>
        </w:r>
      </w:hyperlink>
      <w:r w:rsidR="001901FA">
        <w:rPr>
          <w:rFonts w:asciiTheme="majorHAnsi" w:hAnsiTheme="majorHAnsi" w:cstheme="majorHAnsi"/>
          <w:kern w:val="24"/>
          <w:sz w:val="28"/>
          <w:szCs w:val="28"/>
        </w:rPr>
        <w:t xml:space="preserve"> </w:t>
      </w:r>
      <w:bookmarkStart w:id="0" w:name="_GoBack"/>
      <w:bookmarkEnd w:id="0"/>
      <w:r w:rsidRPr="00111F7F">
        <w:rPr>
          <w:rFonts w:asciiTheme="majorHAnsi" w:hAnsiTheme="majorHAnsi" w:cstheme="majorHAnsi"/>
          <w:kern w:val="24"/>
          <w:sz w:val="28"/>
          <w:szCs w:val="28"/>
        </w:rPr>
        <w:t xml:space="preserve">Storage - </w:t>
      </w:r>
      <w:hyperlink r:id="rId26" w:history="1">
        <w:r w:rsidRPr="00BE76D9">
          <w:rPr>
            <w:rStyle w:val="Hyperlink"/>
            <w:rFonts w:asciiTheme="majorHAnsi" w:hAnsiTheme="majorHAnsi" w:cstheme="majorHAnsi"/>
            <w:kern w:val="24"/>
            <w:sz w:val="28"/>
            <w:szCs w:val="28"/>
          </w:rPr>
          <w:t>https://azure.microsoft.com/en-us/documentation/services/storage/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(Host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Lake - </w:t>
      </w:r>
      <w:hyperlink r:id="rId27" w:history="1">
        <w:r w:rsidRPr="00BE76D9">
          <w:rPr>
            <w:rStyle w:val="Hyperlink"/>
            <w:rFonts w:asciiTheme="majorHAnsi" w:hAnsiTheme="majorHAnsi" w:cstheme="majorHAnsi"/>
            <w:kern w:val="24"/>
            <w:sz w:val="28"/>
            <w:szCs w:val="28"/>
          </w:rPr>
          <w:t>http://azure.microsoft.com/en-us/campaigns/data-lake/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(Store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SQL Data Warehouse - </w:t>
      </w:r>
      <w:hyperlink r:id="rId28" w:history="1">
        <w:r w:rsidRPr="00BE76D9">
          <w:rPr>
            <w:rStyle w:val="Hyperlink"/>
            <w:rFonts w:asciiTheme="majorHAnsi" w:hAnsiTheme="majorHAnsi" w:cstheme="majorHAnsi"/>
            <w:kern w:val="24"/>
            <w:sz w:val="28"/>
            <w:szCs w:val="28"/>
          </w:rPr>
          <w:t>http://azure.microsoft.com/en-us/services/sql-data-warehouse/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(Relate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Cosmos DB - </w:t>
      </w:r>
      <w:hyperlink r:id="rId29" w:history="1">
        <w:r w:rsidRPr="00BE76D9">
          <w:rPr>
            <w:rStyle w:val="Hyperlink"/>
            <w:rFonts w:asciiTheme="majorHAnsi" w:hAnsiTheme="majorHAnsi" w:cstheme="majorHAnsi"/>
            <w:kern w:val="24"/>
            <w:sz w:val="28"/>
            <w:szCs w:val="28"/>
          </w:rPr>
          <w:t>https://docs.microsoft.com/en-us/azure/cosmos-db/introduction</w:t>
        </w:r>
      </w:hyperlink>
      <w:r>
        <w:rPr>
          <w:rFonts w:asciiTheme="majorHAnsi" w:hAnsiTheme="majorHAnsi" w:cstheme="majorHAnsi"/>
          <w:kern w:val="24"/>
          <w:sz w:val="28"/>
          <w:szCs w:val="28"/>
        </w:rPr>
        <w:t xml:space="preserve">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Cortana - </w:t>
      </w:r>
      <w:hyperlink r:id="rId30" w:history="1">
        <w:r w:rsidRPr="00BE76D9">
          <w:rPr>
            <w:rStyle w:val="Hyperlink"/>
            <w:rFonts w:asciiTheme="majorHAnsi" w:hAnsiTheme="majorHAnsi" w:cstheme="majorHAnsi"/>
            <w:kern w:val="24"/>
            <w:sz w:val="28"/>
            <w:szCs w:val="28"/>
          </w:rPr>
          <w:t>http://blogs.windows.com/buildingapps/2014/09/23/cortana-integration-and-speech-recognition-new-code-samples/</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1" w:history="1">
        <w:r w:rsidRPr="00BE76D9">
          <w:rPr>
            <w:rStyle w:val="Hyperlink"/>
            <w:rFonts w:asciiTheme="majorHAnsi" w:hAnsiTheme="majorHAnsi" w:cstheme="majorHAnsi"/>
            <w:kern w:val="24"/>
            <w:sz w:val="28"/>
            <w:szCs w:val="28"/>
          </w:rPr>
          <w:t>https://blogs.windows.com/buildingapps/2015/08/25/using-cortana-to-interact-with-your-customers-10-by-10/</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2" w:history="1">
        <w:r w:rsidRPr="00BE76D9">
          <w:rPr>
            <w:rStyle w:val="Hyperlink"/>
            <w:rFonts w:asciiTheme="majorHAnsi" w:hAnsiTheme="majorHAnsi" w:cstheme="majorHAnsi"/>
            <w:kern w:val="24"/>
            <w:sz w:val="28"/>
            <w:szCs w:val="28"/>
          </w:rPr>
          <w:t>https://developer.microsoft.com/en-us/Cortana</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(Say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Cognitive Services - </w:t>
      </w:r>
      <w:hyperlink r:id="rId33" w:history="1">
        <w:r w:rsidRPr="00BE76D9">
          <w:rPr>
            <w:rStyle w:val="Hyperlink"/>
            <w:rFonts w:asciiTheme="majorHAnsi" w:hAnsiTheme="majorHAnsi" w:cstheme="majorHAnsi"/>
            <w:kern w:val="24"/>
            <w:sz w:val="28"/>
            <w:szCs w:val="28"/>
          </w:rPr>
          <w:t>https://www.microsoft.com/cognitive-services</w:t>
        </w:r>
      </w:hyperlink>
      <w:r>
        <w:rPr>
          <w:rFonts w:asciiTheme="majorHAnsi" w:hAnsiTheme="majorHAnsi" w:cstheme="majorHAnsi"/>
          <w:kern w:val="24"/>
          <w:sz w:val="28"/>
          <w:szCs w:val="28"/>
        </w:rPr>
        <w:t xml:space="preserve">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Bot Framework - </w:t>
      </w:r>
      <w:hyperlink r:id="rId34" w:history="1">
        <w:r w:rsidRPr="00BE76D9">
          <w:rPr>
            <w:rStyle w:val="Hyperlink"/>
            <w:rFonts w:asciiTheme="majorHAnsi" w:hAnsiTheme="majorHAnsi" w:cstheme="majorHAnsi"/>
            <w:kern w:val="24"/>
            <w:sz w:val="28"/>
            <w:szCs w:val="28"/>
          </w:rPr>
          <w:t>https://dev.botframework.com/</w:t>
        </w:r>
      </w:hyperlink>
      <w:r>
        <w:rPr>
          <w:rFonts w:asciiTheme="majorHAnsi" w:hAnsiTheme="majorHAnsi" w:cstheme="majorHAnsi"/>
          <w:kern w:val="24"/>
          <w:sz w:val="28"/>
          <w:szCs w:val="28"/>
        </w:rPr>
        <w:t xml:space="preserve">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lastRenderedPageBreak/>
        <w:t xml:space="preserve">Azure Machine Learning - </w:t>
      </w:r>
      <w:hyperlink r:id="rId35" w:history="1">
        <w:r w:rsidRPr="00BE76D9">
          <w:rPr>
            <w:rStyle w:val="Hyperlink"/>
            <w:rFonts w:asciiTheme="majorHAnsi" w:hAnsiTheme="majorHAnsi" w:cstheme="majorHAnsi"/>
            <w:kern w:val="24"/>
            <w:sz w:val="28"/>
            <w:szCs w:val="28"/>
          </w:rPr>
          <w:t>http://azure.microsoft.com/en-us/services/machine-learning/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(Learn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HDInsight - </w:t>
      </w:r>
      <w:hyperlink r:id="rId36" w:history="1">
        <w:r w:rsidRPr="00BE76D9">
          <w:rPr>
            <w:rStyle w:val="Hyperlink"/>
            <w:rFonts w:asciiTheme="majorHAnsi" w:hAnsiTheme="majorHAnsi" w:cstheme="majorHAnsi"/>
            <w:kern w:val="24"/>
            <w:sz w:val="28"/>
            <w:szCs w:val="28"/>
          </w:rPr>
          <w:t>http://azure.microsoft.com/en-us/services/hdinsight/</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(Scale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Stream Analytics - </w:t>
      </w:r>
      <w:hyperlink r:id="rId37" w:history="1">
        <w:r w:rsidRPr="00BE76D9">
          <w:rPr>
            <w:rStyle w:val="Hyperlink"/>
            <w:rFonts w:asciiTheme="majorHAnsi" w:hAnsiTheme="majorHAnsi" w:cstheme="majorHAnsi"/>
            <w:kern w:val="24"/>
            <w:sz w:val="28"/>
            <w:szCs w:val="28"/>
          </w:rPr>
          <w:t>http://azure.microsoft.com/en-us/services/stream-analytics/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 xml:space="preserve">(Stream It)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Analysis Services - </w:t>
      </w:r>
      <w:hyperlink r:id="rId38" w:history="1">
        <w:r w:rsidRPr="00BE76D9">
          <w:rPr>
            <w:rStyle w:val="Hyperlink"/>
            <w:rFonts w:asciiTheme="majorHAnsi" w:hAnsiTheme="majorHAnsi" w:cstheme="majorHAnsi"/>
            <w:kern w:val="24"/>
            <w:sz w:val="28"/>
            <w:szCs w:val="28"/>
          </w:rPr>
          <w:t>https://docs.microsoft.com/en-us/azure/analysis-services/analysis-services-overview</w:t>
        </w:r>
      </w:hyperlink>
      <w:r>
        <w:rPr>
          <w:rFonts w:asciiTheme="majorHAnsi" w:hAnsiTheme="majorHAnsi" w:cstheme="majorHAnsi"/>
          <w:kern w:val="24"/>
          <w:sz w:val="28"/>
          <w:szCs w:val="28"/>
        </w:rPr>
        <w:t xml:space="preserve">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Power BI -</w:t>
      </w:r>
      <w:r>
        <w:rPr>
          <w:rFonts w:asciiTheme="majorHAnsi" w:hAnsiTheme="majorHAnsi" w:cstheme="majorHAnsi"/>
          <w:kern w:val="24"/>
          <w:sz w:val="28"/>
          <w:szCs w:val="28"/>
        </w:rPr>
        <w:t xml:space="preserve"> </w:t>
      </w:r>
      <w:hyperlink r:id="rId39" w:history="1">
        <w:r w:rsidRPr="00BE76D9">
          <w:rPr>
            <w:rStyle w:val="Hyperlink"/>
            <w:rFonts w:asciiTheme="majorHAnsi" w:hAnsiTheme="majorHAnsi" w:cstheme="majorHAnsi"/>
            <w:kern w:val="24"/>
            <w:sz w:val="28"/>
            <w:szCs w:val="28"/>
          </w:rPr>
          <w:t>https://powerbi.microsoft.com/</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(See It)</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All the components within the suite - </w:t>
      </w:r>
      <w:hyperlink r:id="rId40" w:history="1">
        <w:r w:rsidRPr="00BE76D9">
          <w:rPr>
            <w:rStyle w:val="Hyperlink"/>
            <w:rFonts w:asciiTheme="majorHAnsi" w:hAnsiTheme="majorHAnsi" w:cstheme="majorHAnsi"/>
            <w:kern w:val="24"/>
            <w:sz w:val="28"/>
            <w:szCs w:val="28"/>
          </w:rPr>
          <w:t>https://www.microsoft.com/en-us/server-cloud/cortana-intelligence-suite/what-is-cortana-intelligence.aspx</w:t>
        </w:r>
      </w:hyperlink>
      <w:r>
        <w:rPr>
          <w:rFonts w:asciiTheme="majorHAnsi" w:hAnsiTheme="majorHAnsi" w:cstheme="majorHAnsi"/>
          <w:kern w:val="24"/>
          <w:sz w:val="28"/>
          <w:szCs w:val="28"/>
        </w:rPr>
        <w:t xml:space="preserve"> </w:t>
      </w:r>
    </w:p>
    <w:p w:rsidR="008C644E" w:rsidRPr="00111F7F" w:rsidRDefault="008C644E" w:rsidP="008C644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Templates - </w:t>
      </w:r>
      <w:hyperlink r:id="rId41" w:history="1">
        <w:r w:rsidRPr="00BE76D9">
          <w:rPr>
            <w:rStyle w:val="Hyperlink"/>
            <w:rFonts w:asciiTheme="majorHAnsi" w:hAnsiTheme="majorHAnsi" w:cstheme="majorHAnsi"/>
            <w:kern w:val="24"/>
            <w:sz w:val="28"/>
            <w:szCs w:val="28"/>
          </w:rPr>
          <w:t>https://gallery.cortanaintelligence.com/browse?orderby=freshness%20desc&amp;skip=0&amp;categories=%5B%2210%22%5D</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42" w:anchor="gallery" w:history="1">
        <w:r w:rsidRPr="00BE76D9">
          <w:rPr>
            <w:rStyle w:val="Hyperlink"/>
            <w:rFonts w:asciiTheme="majorHAnsi" w:hAnsiTheme="majorHAnsi" w:cstheme="majorHAnsi"/>
            <w:kern w:val="24"/>
            <w:sz w:val="28"/>
            <w:szCs w:val="28"/>
          </w:rPr>
          <w:t>https://caqs.azure.net/#gallery</w:t>
        </w:r>
      </w:hyperlink>
      <w:r>
        <w:rPr>
          <w:rFonts w:asciiTheme="majorHAnsi" w:hAnsiTheme="majorHAnsi" w:cstheme="majorHAnsi"/>
          <w:kern w:val="24"/>
          <w:sz w:val="28"/>
          <w:szCs w:val="28"/>
        </w:rPr>
        <w:t xml:space="preserve"> </w:t>
      </w: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0" DrawAspect="Content" ObjectID="_1566626718" r:id="rId44"/>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List of API’s: </w:t>
      </w:r>
      <w:hyperlink r:id="rId45" w:history="1">
        <w:r w:rsidR="008C644E" w:rsidRPr="004C14B0">
          <w:rPr>
            <w:rStyle w:val="Hyperlink"/>
            <w:rFonts w:asciiTheme="majorHAnsi" w:hAnsiTheme="majorHAnsi" w:cstheme="majorHAnsi"/>
            <w:kern w:val="24"/>
            <w:sz w:val="28"/>
            <w:szCs w:val="28"/>
          </w:rPr>
          <w:t>https://azure.microsoft.com/en-us/services/cognitive-services/</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1" DrawAspect="Content" ObjectID="_1566626719" r:id="rId47"/>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Creating custom solutions: </w:t>
      </w:r>
      <w:hyperlink r:id="rId48" w:history="1">
        <w:r w:rsidR="008C644E" w:rsidRPr="004C14B0">
          <w:rPr>
            <w:rStyle w:val="Hyperlink"/>
            <w:rFonts w:asciiTheme="majorHAnsi" w:hAnsiTheme="majorHAnsi" w:cstheme="majorHAnsi"/>
            <w:kern w:val="24"/>
            <w:sz w:val="28"/>
            <w:szCs w:val="28"/>
          </w:rPr>
          <w:t>https://start.cortanaintelligence.com/CustomSolutions</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66626720" r:id="rId50"/>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Creating custom solutions: </w:t>
      </w:r>
      <w:hyperlink r:id="rId51" w:history="1">
        <w:r w:rsidR="008C644E" w:rsidRPr="004C14B0">
          <w:rPr>
            <w:rStyle w:val="Hyperlink"/>
            <w:rFonts w:asciiTheme="majorHAnsi" w:hAnsiTheme="majorHAnsi" w:cstheme="majorHAnsi"/>
            <w:kern w:val="24"/>
            <w:sz w:val="28"/>
            <w:szCs w:val="28"/>
          </w:rPr>
          <w:t>https://start.cortanaintelligence.com/CustomSolutions</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33" DrawAspect="Content" ObjectID="_1566626721" r:id="rId53"/>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Overview: </w:t>
      </w:r>
      <w:hyperlink r:id="rId54" w:history="1">
        <w:r w:rsidR="008C644E" w:rsidRPr="004C14B0">
          <w:rPr>
            <w:rStyle w:val="Hyperlink"/>
            <w:rFonts w:asciiTheme="majorHAnsi" w:hAnsiTheme="majorHAnsi" w:cstheme="majorHAnsi"/>
            <w:kern w:val="24"/>
            <w:sz w:val="28"/>
            <w:szCs w:val="28"/>
          </w:rPr>
          <w:t>https://docs.microsoft.com/en-us/azure/application-insights/app-insights-overview</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34" DrawAspect="Content" ObjectID="_1566626722" r:id="rId56"/>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Retrain using Azure Data Factory: </w:t>
      </w:r>
      <w:hyperlink r:id="rId57" w:history="1">
        <w:r w:rsidR="008C644E" w:rsidRPr="004C14B0">
          <w:rPr>
            <w:rStyle w:val="Hyperlink"/>
            <w:rFonts w:asciiTheme="majorHAnsi" w:hAnsiTheme="majorHAnsi" w:cstheme="majorHAnsi"/>
            <w:kern w:val="24"/>
            <w:sz w:val="28"/>
            <w:szCs w:val="28"/>
          </w:rPr>
          <w:t>https://azure.microsoft.com/en-us/blog/retraining-and-updating-azure-machine-learning-models-with-azure-data-factory/</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35" DrawAspect="Content" ObjectID="_1566626723" r:id="rId59"/>
        </w:object>
      </w:r>
    </w:p>
    <w:p w:rsidR="00343CDF" w:rsidRPr="008C644E" w:rsidRDefault="00343CDF" w:rsidP="00343CD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Project Post-Mortem document: </w:t>
      </w:r>
      <w:hyperlink r:id="rId60" w:history="1">
        <w:r w:rsidR="008C644E" w:rsidRPr="004C14B0">
          <w:rPr>
            <w:rStyle w:val="Hyperlink"/>
            <w:rFonts w:asciiTheme="majorHAnsi" w:hAnsiTheme="majorHAnsi" w:cstheme="majorHAnsi"/>
            <w:kern w:val="24"/>
            <w:sz w:val="28"/>
            <w:szCs w:val="28"/>
          </w:rPr>
          <w:t>https://github.com/Azure/Azure-TDSP-ProjectTemplate/blob/master/Docs/Project/Exit%20Report.md</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36" DrawAspect="Content" ObjectID="_1566626724" r:id="rId62"/>
        </w:object>
      </w:r>
    </w:p>
    <w:p w:rsidR="00343CDF" w:rsidRPr="008C644E" w:rsidRDefault="00343CDF" w:rsidP="00343CDF">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Read this page - </w:t>
      </w:r>
      <w:hyperlink r:id="rId63" w:history="1">
        <w:r w:rsidR="008C644E" w:rsidRPr="004C14B0">
          <w:rPr>
            <w:rStyle w:val="Hyperlink"/>
            <w:rFonts w:asciiTheme="majorHAnsi" w:hAnsiTheme="majorHAnsi" w:cstheme="majorHAnsi"/>
            <w:kern w:val="24"/>
            <w:sz w:val="28"/>
            <w:szCs w:val="28"/>
          </w:rPr>
          <w:t>https://docs.microsoft.com/en-us/azure/application-insights/app-insights-overview</w:t>
        </w:r>
      </w:hyperlink>
      <w:r w:rsidR="008C644E">
        <w:rPr>
          <w:rFonts w:asciiTheme="majorHAnsi" w:hAnsiTheme="majorHAnsi" w:cstheme="majorHAnsi"/>
          <w:kern w:val="24"/>
          <w:sz w:val="28"/>
          <w:szCs w:val="28"/>
        </w:rPr>
        <w:t xml:space="preserve"> </w:t>
      </w:r>
    </w:p>
    <w:p w:rsidR="00343CDF" w:rsidRPr="008C644E" w:rsidRDefault="00343CDF" w:rsidP="00343CDF">
      <w:pPr>
        <w:numPr>
          <w:ilvl w:val="0"/>
          <w:numId w:val="3"/>
        </w:numPr>
        <w:autoSpaceDE w:val="0"/>
        <w:autoSpaceDN w:val="0"/>
        <w:adjustRightInd w:val="0"/>
        <w:spacing w:after="0" w:line="240" w:lineRule="auto"/>
        <w:ind w:left="702"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Review this video with the instructor - </w:t>
      </w:r>
      <w:hyperlink r:id="rId64" w:history="1">
        <w:r w:rsidR="008C644E" w:rsidRPr="004C14B0">
          <w:rPr>
            <w:rStyle w:val="Hyperlink"/>
            <w:rFonts w:asciiTheme="majorHAnsi" w:hAnsiTheme="majorHAnsi" w:cstheme="majorHAnsi"/>
            <w:kern w:val="24"/>
            <w:sz w:val="28"/>
            <w:szCs w:val="28"/>
          </w:rPr>
          <w:t>https://applicationanalytics-media.azureedge.net/home_page_video.mp4</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37" DrawAspect="Content" ObjectID="_1566626725" r:id="rId66"/>
        </w:object>
      </w: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38" DrawAspect="Content" ObjectID="_1566626726" r:id="rId68"/>
        </w:object>
      </w:r>
    </w:p>
    <w:p w:rsidR="00343CDF" w:rsidRPr="008C644E" w:rsidRDefault="00343CDF" w:rsidP="00343CD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C644E">
        <w:rPr>
          <w:rFonts w:asciiTheme="majorHAnsi" w:hAnsiTheme="majorHAnsi" w:cstheme="majorHAnsi"/>
          <w:kern w:val="24"/>
          <w:sz w:val="28"/>
          <w:szCs w:val="28"/>
        </w:rPr>
        <w:t xml:space="preserve">AdventureWorks Data Dictionary: </w:t>
      </w:r>
      <w:hyperlink r:id="rId69" w:history="1">
        <w:r w:rsidR="008C644E" w:rsidRPr="004C14B0">
          <w:rPr>
            <w:rStyle w:val="Hyperlink"/>
            <w:rFonts w:asciiTheme="majorHAnsi" w:hAnsiTheme="majorHAnsi" w:cstheme="majorHAnsi"/>
            <w:kern w:val="24"/>
            <w:sz w:val="28"/>
            <w:szCs w:val="28"/>
          </w:rPr>
          <w:t>https://technet.microsoft.com/en-us/library/ms124438(v=sql.100).aspx</w:t>
        </w:r>
      </w:hyperlink>
      <w:r w:rsidR="008C644E">
        <w:rPr>
          <w:rFonts w:asciiTheme="majorHAnsi" w:hAnsiTheme="majorHAnsi" w:cstheme="majorHAnsi"/>
          <w:kern w:val="24"/>
          <w:sz w:val="28"/>
          <w:szCs w:val="28"/>
        </w:rPr>
        <w:t xml:space="preserve"> </w:t>
      </w:r>
    </w:p>
    <w:p w:rsidR="00343CDF" w:rsidRPr="008C644E" w:rsidRDefault="00343CDF" w:rsidP="00343CDF">
      <w:pPr>
        <w:autoSpaceDE w:val="0"/>
        <w:autoSpaceDN w:val="0"/>
        <w:adjustRightInd w:val="0"/>
        <w:spacing w:after="0" w:line="24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pPr>
        <w:rPr>
          <w:rFonts w:asciiTheme="majorHAnsi" w:hAnsiTheme="majorHAnsi" w:cstheme="majorHAnsi"/>
          <w:sz w:val="28"/>
          <w:szCs w:val="28"/>
        </w:rPr>
      </w:pPr>
      <w:r w:rsidRPr="008C644E">
        <w:rPr>
          <w:rFonts w:asciiTheme="majorHAnsi" w:hAnsiTheme="majorHAnsi" w:cstheme="majorHAnsi"/>
          <w:sz w:val="28"/>
          <w:szCs w:val="28"/>
        </w:rPr>
        <w:br w:type="page"/>
      </w:r>
    </w:p>
    <w:p w:rsidR="0098328A" w:rsidRDefault="0098328A" w:rsidP="00343CDF">
      <w:pPr>
        <w:spacing w:line="360" w:lineRule="auto"/>
        <w:jc w:val="center"/>
        <w:rPr>
          <w:rFonts w:asciiTheme="majorHAnsi" w:hAnsiTheme="majorHAnsi" w:cstheme="majorHAnsi"/>
          <w:sz w:val="28"/>
          <w:szCs w:val="28"/>
        </w:rPr>
      </w:pPr>
    </w:p>
    <w:p w:rsidR="00343CDF" w:rsidRPr="008C644E" w:rsidRDefault="00343CDF" w:rsidP="00343CDF">
      <w:pPr>
        <w:spacing w:line="360" w:lineRule="auto"/>
        <w:jc w:val="center"/>
        <w:rPr>
          <w:rFonts w:asciiTheme="majorHAnsi" w:hAnsiTheme="majorHAnsi" w:cstheme="majorHAnsi"/>
          <w:sz w:val="28"/>
          <w:szCs w:val="28"/>
        </w:rPr>
      </w:pPr>
      <w:r w:rsidRPr="008C644E">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39" DrawAspect="Content" ObjectID="_1566626727" r:id="rId71"/>
        </w:object>
      </w:r>
    </w:p>
    <w:p w:rsidR="00343CDF" w:rsidRPr="008C644E" w:rsidRDefault="00343CDF" w:rsidP="00343CDF">
      <w:pPr>
        <w:spacing w:line="360" w:lineRule="auto"/>
        <w:rPr>
          <w:rFonts w:asciiTheme="majorHAnsi" w:hAnsiTheme="majorHAnsi" w:cstheme="majorHAnsi"/>
          <w:sz w:val="28"/>
          <w:szCs w:val="28"/>
        </w:rPr>
      </w:pPr>
    </w:p>
    <w:p w:rsidR="00343CDF" w:rsidRPr="008C644E" w:rsidRDefault="00343CDF" w:rsidP="00343CDF">
      <w:pPr>
        <w:spacing w:line="360" w:lineRule="auto"/>
        <w:rPr>
          <w:rFonts w:asciiTheme="majorHAnsi" w:hAnsiTheme="majorHAnsi" w:cstheme="majorHAnsi"/>
          <w:sz w:val="28"/>
          <w:szCs w:val="28"/>
        </w:rPr>
      </w:pPr>
    </w:p>
    <w:sectPr w:rsidR="00343CDF" w:rsidRPr="008C644E">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45C7" w:rsidRDefault="00CF45C7" w:rsidP="00343CDF">
      <w:pPr>
        <w:spacing w:after="0" w:line="240" w:lineRule="auto"/>
      </w:pPr>
      <w:r>
        <w:separator/>
      </w:r>
    </w:p>
  </w:endnote>
  <w:endnote w:type="continuationSeparator" w:id="0">
    <w:p w:rsidR="00CF45C7" w:rsidRDefault="00CF45C7" w:rsidP="00343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45C7" w:rsidRDefault="00CF45C7" w:rsidP="00343CDF">
      <w:pPr>
        <w:spacing w:after="0" w:line="240" w:lineRule="auto"/>
      </w:pPr>
      <w:r>
        <w:separator/>
      </w:r>
    </w:p>
  </w:footnote>
  <w:footnote w:type="continuationSeparator" w:id="0">
    <w:p w:rsidR="00CF45C7" w:rsidRDefault="00CF45C7" w:rsidP="00343C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Header"/>
      <w:rPr>
        <w:sz w:val="28"/>
      </w:rPr>
    </w:pPr>
    <w:r>
      <w:rPr>
        <w:sz w:val="28"/>
      </w:rPr>
      <w:t>Microsoft Business Analytics and AI: Building Solutions</w:t>
    </w:r>
  </w:p>
  <w:p w:rsidR="00343CDF" w:rsidRPr="00343CDF" w:rsidRDefault="00343CDF">
    <w:pPr>
      <w:pStyle w:val="Header"/>
      <w:rPr>
        <w:sz w:val="28"/>
      </w:rPr>
    </w:pPr>
    <w:r>
      <w:rPr>
        <w:sz w:val="28"/>
      </w:rPr>
      <w:t>6 – Customer Acceptance</w:t>
    </w: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3CDF" w:rsidRDefault="00343CD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901FA">
                              <w:rPr>
                                <w:noProof/>
                                <w:color w:val="FFFFFF" w:themeColor="background1"/>
                                <w:sz w:val="24"/>
                                <w:szCs w:val="24"/>
                              </w:rPr>
                              <w:t>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343CDF" w:rsidRDefault="00343CD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901FA">
                        <w:rPr>
                          <w:noProof/>
                          <w:color w:val="FFFFFF" w:themeColor="background1"/>
                          <w:sz w:val="24"/>
                          <w:szCs w:val="24"/>
                        </w:rPr>
                        <w:t>8</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CDF" w:rsidRDefault="00343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3701C9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3">
    <w:abstractNumId w:val="0"/>
    <w:lvlOverride w:ilvl="0">
      <w:lvl w:ilvl="0">
        <w:numFmt w:val="bullet"/>
        <w:lvlText w:val="•"/>
        <w:legacy w:legacy="1" w:legacySpace="0" w:legacyIndent="0"/>
        <w:lvlJc w:val="left"/>
        <w:rPr>
          <w:rFonts w:ascii="Calibri" w:hAnsi="Calibri" w:cs="Calibr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CDF"/>
    <w:rsid w:val="001901FA"/>
    <w:rsid w:val="00197C18"/>
    <w:rsid w:val="00343CDF"/>
    <w:rsid w:val="00497DCC"/>
    <w:rsid w:val="004B0FB1"/>
    <w:rsid w:val="008923D6"/>
    <w:rsid w:val="008C644E"/>
    <w:rsid w:val="00921640"/>
    <w:rsid w:val="0098328A"/>
    <w:rsid w:val="00BA19EB"/>
    <w:rsid w:val="00CF45C7"/>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C53B9"/>
  <w15:chartTrackingRefBased/>
  <w15:docId w15:val="{17251E2F-CBAD-415D-B1D3-D1202B33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3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3CDF"/>
  </w:style>
  <w:style w:type="paragraph" w:styleId="Footer">
    <w:name w:val="footer"/>
    <w:basedOn w:val="Normal"/>
    <w:link w:val="FooterChar"/>
    <w:uiPriority w:val="99"/>
    <w:unhideWhenUsed/>
    <w:rsid w:val="00343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CDF"/>
  </w:style>
  <w:style w:type="character" w:styleId="Hyperlink">
    <w:name w:val="Hyperlink"/>
    <w:basedOn w:val="DefaultParagraphFont"/>
    <w:uiPriority w:val="99"/>
    <w:unhideWhenUsed/>
    <w:rsid w:val="008C644E"/>
    <w:rPr>
      <w:color w:val="0563C1" w:themeColor="hyperlink"/>
      <w:u w:val="single"/>
    </w:rPr>
  </w:style>
  <w:style w:type="character" w:styleId="UnresolvedMention">
    <w:name w:val="Unresolved Mention"/>
    <w:basedOn w:val="DefaultParagraphFont"/>
    <w:uiPriority w:val="99"/>
    <w:semiHidden/>
    <w:unhideWhenUsed/>
    <w:rsid w:val="008C64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26" Type="http://schemas.openxmlformats.org/officeDocument/2006/relationships/hyperlink" Target="https://azure.microsoft.com/en-us/documentation/services/storage/" TargetMode="External"/><Relationship Id="rId39" Type="http://schemas.openxmlformats.org/officeDocument/2006/relationships/hyperlink" Target="https://powerbi.microsoft.com/" TargetMode="External"/><Relationship Id="rId21" Type="http://schemas.openxmlformats.org/officeDocument/2006/relationships/package" Target="embeddings/Microsoft_PowerPoint_Slide4.sldx"/><Relationship Id="rId34" Type="http://schemas.openxmlformats.org/officeDocument/2006/relationships/hyperlink" Target="https://dev.botframework.com/" TargetMode="External"/><Relationship Id="rId42" Type="http://schemas.openxmlformats.org/officeDocument/2006/relationships/hyperlink" Target="https://caqs.azure.net/" TargetMode="External"/><Relationship Id="rId47" Type="http://schemas.openxmlformats.org/officeDocument/2006/relationships/package" Target="embeddings/Microsoft_PowerPoint_Slide6.sldx"/><Relationship Id="rId50" Type="http://schemas.openxmlformats.org/officeDocument/2006/relationships/package" Target="embeddings/Microsoft_PowerPoint_Slide7.sldx"/><Relationship Id="rId55" Type="http://schemas.openxmlformats.org/officeDocument/2006/relationships/image" Target="media/image10.emf"/><Relationship Id="rId63" Type="http://schemas.openxmlformats.org/officeDocument/2006/relationships/hyperlink" Target="https://docs.microsoft.com/en-us/azure/application-insights/app-insights-overview" TargetMode="External"/><Relationship Id="rId68" Type="http://schemas.openxmlformats.org/officeDocument/2006/relationships/package" Target="embeddings/Microsoft_PowerPoint_Slide13.sldx"/><Relationship Id="rId76" Type="http://schemas.openxmlformats.org/officeDocument/2006/relationships/header" Target="header3.xml"/><Relationship Id="rId7" Type="http://schemas.openxmlformats.org/officeDocument/2006/relationships/image" Target="media/image1.emf"/><Relationship Id="rId71" Type="http://schemas.openxmlformats.org/officeDocument/2006/relationships/package" Target="embeddings/Microsoft_PowerPoint_Slide14.sldx"/><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docs.microsoft.com/en-us/azure/cosmos-db/introduction"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hyperlink" Target="https://azure.microsoft.com/en-us/services/cognitive-services/" TargetMode="External"/><Relationship Id="rId53" Type="http://schemas.openxmlformats.org/officeDocument/2006/relationships/package" Target="embeddings/Microsoft_PowerPoint_Slide8.sldx"/><Relationship Id="rId58" Type="http://schemas.openxmlformats.org/officeDocument/2006/relationships/image" Target="media/image11.emf"/><Relationship Id="rId66" Type="http://schemas.openxmlformats.org/officeDocument/2006/relationships/package" Target="embeddings/Microsoft_PowerPoint_Slide12.sldx"/><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2.emf"/><Relationship Id="rId10" Type="http://schemas.openxmlformats.org/officeDocument/2006/relationships/image" Target="media/image2.emf"/><Relationship Id="rId19" Type="http://schemas.openxmlformats.org/officeDocument/2006/relationships/hyperlink" Target="https://azure.microsoft.com/en-us/documentation/articles/data-science-process-walkthroughs/" TargetMode="External"/><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package" Target="embeddings/Microsoft_PowerPoint_Slide5.sldx"/><Relationship Id="rId52" Type="http://schemas.openxmlformats.org/officeDocument/2006/relationships/image" Target="media/image9.emf"/><Relationship Id="rId60" Type="http://schemas.openxmlformats.org/officeDocument/2006/relationships/hyperlink" Target="https://github.com/Azure/Azure-TDSP-ProjectTemplate/blob/master/Docs/Project/Exit%20Report.md" TargetMode="External"/><Relationship Id="rId65" Type="http://schemas.openxmlformats.org/officeDocument/2006/relationships/image" Target="media/image13.emf"/><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43" Type="http://schemas.openxmlformats.org/officeDocument/2006/relationships/image" Target="media/image6.emf"/><Relationship Id="rId48" Type="http://schemas.openxmlformats.org/officeDocument/2006/relationships/hyperlink" Target="https://start.cortanaintelligence.com/CustomSolutions" TargetMode="External"/><Relationship Id="rId56" Type="http://schemas.openxmlformats.org/officeDocument/2006/relationships/package" Target="embeddings/Microsoft_PowerPoint_Slide9.sldx"/><Relationship Id="rId64" Type="http://schemas.openxmlformats.org/officeDocument/2006/relationships/hyperlink" Target="https://applicationanalytics-media.azureedge.net/home_page_video.mp4" TargetMode="External"/><Relationship Id="rId69" Type="http://schemas.openxmlformats.org/officeDocument/2006/relationships/hyperlink" Target="https://technet.microsoft.com/en-us/library/ms124438(v=sql.100).aspx" TargetMode="External"/><Relationship Id="rId77" Type="http://schemas.openxmlformats.org/officeDocument/2006/relationships/footer" Target="footer3.xml"/><Relationship Id="rId8" Type="http://schemas.openxmlformats.org/officeDocument/2006/relationships/package" Target="embeddings/Microsoft_PowerPoint_Slide.sldx"/><Relationship Id="rId51" Type="http://schemas.openxmlformats.org/officeDocument/2006/relationships/hyperlink" Target="https://start.cortanaintelligence.com/CustomSolutions"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microsoftazure.com"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46" Type="http://schemas.openxmlformats.org/officeDocument/2006/relationships/image" Target="media/image7.emf"/><Relationship Id="rId59" Type="http://schemas.openxmlformats.org/officeDocument/2006/relationships/package" Target="embeddings/Microsoft_PowerPoint_Slide10.sldx"/><Relationship Id="rId67" Type="http://schemas.openxmlformats.org/officeDocument/2006/relationships/image" Target="media/image14.emf"/><Relationship Id="rId20" Type="http://schemas.openxmlformats.org/officeDocument/2006/relationships/image" Target="media/image5.emf"/><Relationship Id="rId41" Type="http://schemas.openxmlformats.org/officeDocument/2006/relationships/hyperlink" Target="https://gallery.cortanaintelligence.com/browse?orderby=freshness%20desc&amp;skip=0&amp;categories=%5B%2210%22%5D" TargetMode="External"/><Relationship Id="rId54" Type="http://schemas.openxmlformats.org/officeDocument/2006/relationships/hyperlink" Target="https://docs.microsoft.com/en-us/azure/application-insights/app-insights-overview" TargetMode="External"/><Relationship Id="rId62" Type="http://schemas.openxmlformats.org/officeDocument/2006/relationships/package" Target="embeddings/Microsoft_PowerPoint_Slide11.sldx"/><Relationship Id="rId70" Type="http://schemas.openxmlformats.org/officeDocument/2006/relationships/image" Target="media/image15.emf"/><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36" Type="http://schemas.openxmlformats.org/officeDocument/2006/relationships/hyperlink" Target="http://azure.microsoft.com/en-us/services/hdinsight/" TargetMode="External"/><Relationship Id="rId49" Type="http://schemas.openxmlformats.org/officeDocument/2006/relationships/image" Target="media/image8.emf"/><Relationship Id="rId57" Type="http://schemas.openxmlformats.org/officeDocument/2006/relationships/hyperlink" Target="https://azure.microsoft.com/en-us/blog/retraining-and-updating-azure-machine-learning-models-with-azure-data-factory/"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Pages>
  <Words>1140</Words>
  <Characters>6498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Solutions-6-Customer Acceptance</dc:title>
  <dc:subject/>
  <dc:creator>Microsoft</dc:creator>
  <cp:keywords/>
  <dc:description/>
  <cp:lastModifiedBy>Anna Thomas</cp:lastModifiedBy>
  <cp:revision>4</cp:revision>
  <dcterms:created xsi:type="dcterms:W3CDTF">2017-09-08T22:11:00Z</dcterms:created>
  <dcterms:modified xsi:type="dcterms:W3CDTF">2017-09-11T16:19:00Z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2017-09-08T15:14:04.6573458-07:00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